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AB0" w:rsidRPr="00B636BE" w:rsidRDefault="00946AB0" w:rsidP="00946AB0">
      <w:pPr>
        <w:widowControl w:val="0"/>
        <w:jc w:val="center"/>
        <w:rPr>
          <w:sz w:val="27"/>
          <w:szCs w:val="27"/>
        </w:rPr>
      </w:pPr>
      <w:r w:rsidRPr="00B636BE">
        <w:rPr>
          <w:sz w:val="27"/>
          <w:szCs w:val="27"/>
        </w:rPr>
        <w:t>Оповещение о начале публичных слушаний</w:t>
      </w:r>
    </w:p>
    <w:p w:rsidR="00946AB0" w:rsidRPr="00B636BE" w:rsidRDefault="00946AB0" w:rsidP="00946AB0">
      <w:pPr>
        <w:widowControl w:val="0"/>
        <w:jc w:val="center"/>
        <w:rPr>
          <w:sz w:val="27"/>
          <w:szCs w:val="27"/>
        </w:rPr>
      </w:pPr>
    </w:p>
    <w:p w:rsidR="00946AB0" w:rsidRPr="00B636BE" w:rsidRDefault="00946AB0" w:rsidP="00946AB0">
      <w:pPr>
        <w:jc w:val="center"/>
        <w:rPr>
          <w:sz w:val="27"/>
          <w:szCs w:val="27"/>
        </w:rPr>
      </w:pPr>
      <w:r w:rsidRPr="00B636BE">
        <w:rPr>
          <w:sz w:val="27"/>
          <w:szCs w:val="27"/>
        </w:rPr>
        <w:t xml:space="preserve">Уважаемые жители муниципального образования городской округ Сургут </w:t>
      </w:r>
      <w:r w:rsidRPr="00B636BE">
        <w:rPr>
          <w:sz w:val="27"/>
          <w:szCs w:val="27"/>
        </w:rPr>
        <w:br/>
        <w:t>Ханты-Мансийского автономного округа – Югры!</w:t>
      </w:r>
    </w:p>
    <w:p w:rsidR="00946AB0" w:rsidRPr="00580CCF" w:rsidRDefault="00946AB0" w:rsidP="00946AB0">
      <w:pPr>
        <w:jc w:val="center"/>
        <w:rPr>
          <w:sz w:val="26"/>
          <w:szCs w:val="26"/>
        </w:rPr>
      </w:pPr>
    </w:p>
    <w:p w:rsidR="009808C1" w:rsidRDefault="00946AB0" w:rsidP="009808C1">
      <w:pPr>
        <w:widowControl w:val="0"/>
        <w:ind w:firstLine="709"/>
        <w:jc w:val="both"/>
        <w:rPr>
          <w:sz w:val="26"/>
          <w:szCs w:val="26"/>
        </w:rPr>
      </w:pPr>
      <w:r w:rsidRPr="00580CCF">
        <w:rPr>
          <w:sz w:val="26"/>
          <w:szCs w:val="26"/>
        </w:rPr>
        <w:t xml:space="preserve">Оповещаем вас о начале </w:t>
      </w:r>
      <w:r w:rsidR="004A77BC">
        <w:rPr>
          <w:sz w:val="26"/>
          <w:szCs w:val="26"/>
        </w:rPr>
        <w:t>публичны</w:t>
      </w:r>
      <w:r w:rsidR="00B90157">
        <w:rPr>
          <w:sz w:val="26"/>
          <w:szCs w:val="26"/>
        </w:rPr>
        <w:t>х слушаний по следующим проектам</w:t>
      </w:r>
      <w:r w:rsidR="004F2197">
        <w:rPr>
          <w:sz w:val="26"/>
          <w:szCs w:val="26"/>
        </w:rPr>
        <w:t xml:space="preserve"> </w:t>
      </w:r>
      <w:proofErr w:type="spellStart"/>
      <w:r w:rsidR="00A6096B">
        <w:rPr>
          <w:sz w:val="26"/>
          <w:szCs w:val="26"/>
        </w:rPr>
        <w:t>муниципальн</w:t>
      </w:r>
      <w:r w:rsidR="00BF6B40">
        <w:rPr>
          <w:sz w:val="26"/>
          <w:szCs w:val="26"/>
        </w:rPr>
        <w:t>о</w:t>
      </w:r>
      <w:proofErr w:type="spellEnd"/>
      <w:r w:rsidR="005A2976" w:rsidRPr="00580CCF">
        <w:rPr>
          <w:sz w:val="26"/>
          <w:szCs w:val="26"/>
        </w:rPr>
        <w:t>-</w:t>
      </w:r>
      <w:r w:rsidR="00B90157">
        <w:rPr>
          <w:sz w:val="26"/>
          <w:szCs w:val="26"/>
        </w:rPr>
        <w:t>правовых актов</w:t>
      </w:r>
      <w:r w:rsidRPr="00580CCF">
        <w:rPr>
          <w:sz w:val="26"/>
          <w:szCs w:val="26"/>
        </w:rPr>
        <w:t xml:space="preserve"> муниципального образования городской округ Сургут Ханты-Мансийского автон</w:t>
      </w:r>
      <w:r w:rsidR="004A77BC">
        <w:rPr>
          <w:sz w:val="26"/>
          <w:szCs w:val="26"/>
        </w:rPr>
        <w:t>омного округа – Югры, связанного</w:t>
      </w:r>
      <w:r w:rsidRPr="00580CCF">
        <w:rPr>
          <w:sz w:val="26"/>
          <w:szCs w:val="26"/>
        </w:rPr>
        <w:t xml:space="preserve"> </w:t>
      </w:r>
      <w:r w:rsidRPr="00580CCF">
        <w:rPr>
          <w:sz w:val="26"/>
          <w:szCs w:val="26"/>
        </w:rPr>
        <w:br/>
        <w:t>с осуществлением градостроительной деятельности:</w:t>
      </w:r>
    </w:p>
    <w:p w:rsidR="00191A49" w:rsidRPr="00191A49" w:rsidRDefault="004E23FB" w:rsidP="00191A49">
      <w:pPr>
        <w:ind w:firstLine="709"/>
        <w:jc w:val="both"/>
        <w:rPr>
          <w:sz w:val="27"/>
          <w:szCs w:val="27"/>
          <w:lang w:eastAsia="ru-RU"/>
        </w:rPr>
      </w:pPr>
      <w:r>
        <w:rPr>
          <w:sz w:val="26"/>
          <w:szCs w:val="26"/>
        </w:rPr>
        <w:t xml:space="preserve">- </w:t>
      </w:r>
      <w:r w:rsidR="00191A49" w:rsidRPr="00191A49">
        <w:rPr>
          <w:sz w:val="27"/>
          <w:szCs w:val="27"/>
          <w:lang w:eastAsia="ru-RU"/>
        </w:rPr>
        <w:t xml:space="preserve">внесение изменений в проект межевания территории кварталов КК1А, КК2А, КК3А, КК2, КК1 в городе Сургуте, утвержденный постановлением Администрации города от 11.01.2023 № 205 «Об утверждении проекта межевания кварталов КК1А, КК2А, КК3А, КК2, КК1 в городе Сургуте» </w:t>
      </w:r>
      <w:r w:rsidR="00621E4D">
        <w:rPr>
          <w:sz w:val="27"/>
          <w:szCs w:val="27"/>
          <w:lang w:eastAsia="ru-RU"/>
        </w:rPr>
        <w:br/>
      </w:r>
      <w:bookmarkStart w:id="0" w:name="_GoBack"/>
      <w:bookmarkEnd w:id="0"/>
      <w:r w:rsidR="00191A49">
        <w:rPr>
          <w:sz w:val="27"/>
          <w:szCs w:val="27"/>
          <w:lang w:eastAsia="ru-RU"/>
        </w:rPr>
        <w:t xml:space="preserve">(с изменениями </w:t>
      </w:r>
      <w:r w:rsidR="00621E4D">
        <w:rPr>
          <w:sz w:val="27"/>
          <w:szCs w:val="27"/>
          <w:lang w:eastAsia="ru-RU"/>
        </w:rPr>
        <w:t>от 04.12.2024 № 6404)</w:t>
      </w:r>
      <w:r w:rsidR="00191A49">
        <w:rPr>
          <w:sz w:val="27"/>
          <w:szCs w:val="27"/>
          <w:lang w:eastAsia="ru-RU"/>
        </w:rPr>
        <w:t xml:space="preserve"> </w:t>
      </w:r>
      <w:r w:rsidR="00191A49" w:rsidRPr="00191A49">
        <w:rPr>
          <w:sz w:val="27"/>
          <w:szCs w:val="27"/>
          <w:lang w:eastAsia="ru-RU"/>
        </w:rPr>
        <w:t>в части земельных участков с условными номерами :ЗУ25, :ЗУ26.</w:t>
      </w:r>
    </w:p>
    <w:p w:rsidR="008950AA" w:rsidRPr="00580CCF" w:rsidRDefault="00946AB0" w:rsidP="00C61A0D">
      <w:pPr>
        <w:widowControl w:val="0"/>
        <w:ind w:firstLine="709"/>
        <w:jc w:val="both"/>
        <w:rPr>
          <w:sz w:val="26"/>
          <w:szCs w:val="26"/>
        </w:rPr>
      </w:pPr>
      <w:r w:rsidRPr="00580CCF">
        <w:rPr>
          <w:sz w:val="26"/>
          <w:szCs w:val="26"/>
        </w:rPr>
        <w:t xml:space="preserve">Публичные слушания проводятся </w:t>
      </w:r>
      <w:r w:rsidR="008950AA" w:rsidRPr="00580CCF">
        <w:rPr>
          <w:sz w:val="26"/>
          <w:szCs w:val="26"/>
        </w:rPr>
        <w:t xml:space="preserve">с даты </w:t>
      </w:r>
      <w:r w:rsidR="0012043D" w:rsidRPr="00580CCF">
        <w:rPr>
          <w:sz w:val="26"/>
          <w:szCs w:val="26"/>
        </w:rPr>
        <w:t xml:space="preserve">опубликования </w:t>
      </w:r>
      <w:r w:rsidR="008950AA" w:rsidRPr="00580CCF">
        <w:rPr>
          <w:sz w:val="26"/>
          <w:szCs w:val="26"/>
        </w:rPr>
        <w:t xml:space="preserve">(размещения) настоящего оповещения </w:t>
      </w:r>
      <w:r w:rsidR="0012043D" w:rsidRPr="00580CCF">
        <w:rPr>
          <w:rFonts w:eastAsia="Calibri"/>
          <w:sz w:val="26"/>
          <w:szCs w:val="26"/>
        </w:rPr>
        <w:t xml:space="preserve">в </w:t>
      </w:r>
      <w:r w:rsidR="008950AA" w:rsidRPr="00580CCF">
        <w:rPr>
          <w:sz w:val="26"/>
          <w:szCs w:val="26"/>
        </w:rPr>
        <w:t xml:space="preserve">сетевом издании «Официальные документы города Сургута»: DOCSURGUT.RU до </w:t>
      </w:r>
      <w:r w:rsidR="00AF03D6" w:rsidRPr="00580CCF">
        <w:rPr>
          <w:sz w:val="26"/>
          <w:szCs w:val="26"/>
        </w:rPr>
        <w:t xml:space="preserve">даты </w:t>
      </w:r>
      <w:r w:rsidR="008950AA" w:rsidRPr="00580CCF">
        <w:rPr>
          <w:sz w:val="26"/>
          <w:szCs w:val="26"/>
        </w:rPr>
        <w:t>публикации заключения о результатах публичных слушаний в соответствии с действующим законодательством.</w:t>
      </w:r>
    </w:p>
    <w:p w:rsidR="00A01BCC" w:rsidRDefault="00A01BCC" w:rsidP="00A01BCC">
      <w:pPr>
        <w:widowControl w:val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Р</w:t>
      </w:r>
      <w:r w:rsidR="00A82295">
        <w:rPr>
          <w:sz w:val="26"/>
          <w:szCs w:val="26"/>
        </w:rPr>
        <w:t>азмещение проектов</w:t>
      </w:r>
      <w:r w:rsidR="00946AB0" w:rsidRPr="004D070D">
        <w:rPr>
          <w:sz w:val="26"/>
          <w:szCs w:val="26"/>
        </w:rPr>
        <w:t xml:space="preserve"> и информационных материалов к нему на официальном</w:t>
      </w:r>
      <w:r w:rsidR="00360478">
        <w:rPr>
          <w:sz w:val="26"/>
          <w:szCs w:val="26"/>
        </w:rPr>
        <w:t xml:space="preserve"> </w:t>
      </w:r>
      <w:r w:rsidR="00946AB0" w:rsidRPr="00360478">
        <w:rPr>
          <w:sz w:val="26"/>
          <w:szCs w:val="26"/>
        </w:rPr>
        <w:t>портале Администрации города (www.admsurgut.ru)</w:t>
      </w:r>
      <w:r w:rsidR="00946AB0" w:rsidRPr="00360478">
        <w:rPr>
          <w:rStyle w:val="a3"/>
          <w:sz w:val="26"/>
          <w:szCs w:val="26"/>
        </w:rPr>
        <w:t xml:space="preserve"> </w:t>
      </w:r>
      <w:r w:rsidR="00946AB0" w:rsidRPr="00360478">
        <w:rPr>
          <w:sz w:val="26"/>
          <w:szCs w:val="26"/>
        </w:rPr>
        <w:t>в срок не позднее чем за 7 д</w:t>
      </w:r>
      <w:r w:rsidR="00360478">
        <w:rPr>
          <w:sz w:val="26"/>
          <w:szCs w:val="26"/>
        </w:rPr>
        <w:t xml:space="preserve">ней до даты проведения собрания </w:t>
      </w:r>
      <w:r>
        <w:rPr>
          <w:color w:val="000000"/>
          <w:sz w:val="26"/>
          <w:szCs w:val="26"/>
        </w:rPr>
        <w:t xml:space="preserve">в разделе </w:t>
      </w:r>
      <w:r w:rsidR="00360478" w:rsidRPr="00360478">
        <w:rPr>
          <w:color w:val="000000"/>
          <w:sz w:val="26"/>
          <w:szCs w:val="26"/>
        </w:rPr>
        <w:t xml:space="preserve">на главной странице </w:t>
      </w:r>
      <w:r w:rsidR="00360478" w:rsidRPr="00360478">
        <w:rPr>
          <w:rStyle w:val="a6"/>
          <w:b w:val="0"/>
          <w:color w:val="000000"/>
          <w:sz w:val="26"/>
          <w:szCs w:val="26"/>
        </w:rPr>
        <w:t>Публичные слушания</w:t>
      </w:r>
      <w:r w:rsidR="00360478" w:rsidRPr="00360478">
        <w:rPr>
          <w:color w:val="000000"/>
          <w:sz w:val="26"/>
          <w:szCs w:val="26"/>
        </w:rPr>
        <w:t xml:space="preserve"> – публичные слушания по проектам планировки и проектам межевания территории города Сургут, в разделе о Сургуте - градостроительная деятельность – новости </w:t>
      </w:r>
      <w:r>
        <w:rPr>
          <w:color w:val="000000"/>
          <w:sz w:val="26"/>
          <w:szCs w:val="26"/>
        </w:rPr>
        <w:br/>
      </w:r>
      <w:r w:rsidR="00360478" w:rsidRPr="00360478">
        <w:rPr>
          <w:color w:val="000000"/>
          <w:sz w:val="26"/>
          <w:szCs w:val="26"/>
        </w:rPr>
        <w:t xml:space="preserve">в сфере градостроительства - оповещение о </w:t>
      </w:r>
      <w:r w:rsidR="004F3A76">
        <w:rPr>
          <w:color w:val="000000"/>
          <w:sz w:val="26"/>
          <w:szCs w:val="26"/>
        </w:rPr>
        <w:t xml:space="preserve">начале </w:t>
      </w:r>
      <w:r w:rsidR="00360478" w:rsidRPr="00360478">
        <w:rPr>
          <w:color w:val="000000"/>
          <w:sz w:val="26"/>
          <w:szCs w:val="26"/>
        </w:rPr>
        <w:t>публичных слушаний.</w:t>
      </w:r>
    </w:p>
    <w:p w:rsidR="00E66D86" w:rsidRDefault="00621E4D" w:rsidP="00A01BCC">
      <w:pPr>
        <w:widowControl w:val="0"/>
        <w:ind w:firstLine="709"/>
        <w:jc w:val="both"/>
        <w:rPr>
          <w:color w:val="000000"/>
          <w:sz w:val="26"/>
          <w:szCs w:val="26"/>
        </w:rPr>
      </w:pPr>
      <w:hyperlink r:id="rId6" w:history="1">
        <w:r w:rsidR="00E66D86" w:rsidRPr="00E66D86">
          <w:rPr>
            <w:rStyle w:val="a4"/>
            <w:sz w:val="26"/>
            <w:szCs w:val="26"/>
          </w:rPr>
          <w:t>ОПОВЕЩЕНИЯ 2026 ГОД</w:t>
        </w:r>
      </w:hyperlink>
    </w:p>
    <w:p w:rsidR="00A01BCC" w:rsidRDefault="00A01BCC" w:rsidP="00A01BCC">
      <w:pPr>
        <w:widowControl w:val="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744ED0">
        <w:rPr>
          <w:color w:val="000000"/>
          <w:sz w:val="26"/>
          <w:szCs w:val="26"/>
        </w:rPr>
        <w:t>Экспозиция указанных проектов</w:t>
      </w:r>
      <w:r w:rsidR="00946AB0" w:rsidRPr="00946AB0">
        <w:rPr>
          <w:color w:val="000000"/>
          <w:sz w:val="26"/>
          <w:szCs w:val="26"/>
        </w:rPr>
        <w:t xml:space="preserve"> открывается с даты р</w:t>
      </w:r>
      <w:r w:rsidR="00946AB0">
        <w:rPr>
          <w:color w:val="000000"/>
          <w:sz w:val="26"/>
          <w:szCs w:val="26"/>
        </w:rPr>
        <w:t xml:space="preserve">азмещения проекта </w:t>
      </w:r>
      <w:r>
        <w:rPr>
          <w:color w:val="000000"/>
          <w:sz w:val="26"/>
          <w:szCs w:val="26"/>
        </w:rPr>
        <w:br/>
      </w:r>
      <w:r w:rsidR="00946AB0" w:rsidRPr="00946AB0">
        <w:rPr>
          <w:color w:val="000000"/>
          <w:sz w:val="26"/>
          <w:szCs w:val="26"/>
        </w:rPr>
        <w:t>и информационных материалов к нему на официальном портале Администрации города и проводится до даты проведения публичных слушаний включительно.</w:t>
      </w:r>
      <w:r w:rsidR="00946AB0">
        <w:rPr>
          <w:color w:val="000000"/>
          <w:sz w:val="26"/>
          <w:szCs w:val="26"/>
        </w:rPr>
        <w:t xml:space="preserve"> </w:t>
      </w:r>
      <w:r w:rsidR="00946AB0" w:rsidRPr="00946AB0">
        <w:rPr>
          <w:color w:val="000000"/>
          <w:sz w:val="26"/>
          <w:szCs w:val="26"/>
        </w:rPr>
        <w:t xml:space="preserve">Экспозиция проектов проводится по адресу: город Сургут, улица Восход, </w:t>
      </w:r>
      <w:r w:rsidR="0027436D">
        <w:rPr>
          <w:color w:val="000000"/>
          <w:sz w:val="26"/>
          <w:szCs w:val="26"/>
        </w:rPr>
        <w:br/>
      </w:r>
      <w:r w:rsidR="00946AB0" w:rsidRPr="00946AB0">
        <w:rPr>
          <w:color w:val="000000"/>
          <w:sz w:val="26"/>
          <w:szCs w:val="26"/>
        </w:rPr>
        <w:t>4.</w:t>
      </w:r>
      <w:r w:rsidR="00946AB0">
        <w:rPr>
          <w:color w:val="000000"/>
          <w:sz w:val="26"/>
          <w:szCs w:val="26"/>
        </w:rPr>
        <w:t xml:space="preserve"> </w:t>
      </w:r>
      <w:r w:rsidR="00946AB0" w:rsidRPr="00946AB0">
        <w:rPr>
          <w:color w:val="000000"/>
          <w:sz w:val="26"/>
          <w:szCs w:val="26"/>
        </w:rPr>
        <w:t>Посещение экспозиций осуществляется в рабочие дни с 15:00 до 17:00.</w:t>
      </w:r>
    </w:p>
    <w:p w:rsidR="00430969" w:rsidRPr="00A92E01" w:rsidRDefault="00A01BCC" w:rsidP="00A92E01">
      <w:pPr>
        <w:widowControl w:val="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946AB0" w:rsidRPr="00946AB0">
        <w:rPr>
          <w:color w:val="000000"/>
          <w:sz w:val="26"/>
          <w:szCs w:val="26"/>
        </w:rPr>
        <w:t xml:space="preserve">Знакомство с материалами экспозиции осуществляется в сопровождении специалиста отдела планировки и межевания департамента архитектуры </w:t>
      </w:r>
      <w:r>
        <w:rPr>
          <w:color w:val="000000"/>
          <w:sz w:val="26"/>
          <w:szCs w:val="26"/>
        </w:rPr>
        <w:br/>
      </w:r>
      <w:r w:rsidR="00946AB0" w:rsidRPr="00946AB0">
        <w:rPr>
          <w:color w:val="000000"/>
          <w:sz w:val="26"/>
          <w:szCs w:val="26"/>
        </w:rPr>
        <w:t>и градостроительства Администрации города.</w:t>
      </w:r>
      <w:r w:rsidR="00946AB0">
        <w:rPr>
          <w:color w:val="000000"/>
          <w:sz w:val="26"/>
          <w:szCs w:val="26"/>
        </w:rPr>
        <w:t xml:space="preserve"> </w:t>
      </w:r>
      <w:r w:rsidR="00946AB0" w:rsidRPr="00946AB0">
        <w:rPr>
          <w:color w:val="000000"/>
          <w:sz w:val="26"/>
          <w:szCs w:val="26"/>
        </w:rPr>
        <w:t xml:space="preserve">Консультирование посетителей экспозиции осуществляется в устной форме специалистами отдела планировки </w:t>
      </w:r>
      <w:r>
        <w:rPr>
          <w:color w:val="000000"/>
          <w:sz w:val="26"/>
          <w:szCs w:val="26"/>
        </w:rPr>
        <w:br/>
      </w:r>
      <w:r w:rsidR="00946AB0" w:rsidRPr="00946AB0">
        <w:rPr>
          <w:color w:val="000000"/>
          <w:sz w:val="26"/>
          <w:szCs w:val="26"/>
        </w:rPr>
        <w:t>и межевания департамента архитектуры и градостроительства Администрации города, а также посредством телефонной связи.</w:t>
      </w:r>
    </w:p>
    <w:p w:rsidR="00A01BCC" w:rsidRPr="00E66D86" w:rsidRDefault="00430969" w:rsidP="00A01BCC">
      <w:pPr>
        <w:jc w:val="both"/>
        <w:rPr>
          <w:b/>
          <w:color w:val="000000"/>
          <w:sz w:val="26"/>
          <w:szCs w:val="26"/>
        </w:rPr>
      </w:pPr>
      <w:r>
        <w:rPr>
          <w:b/>
        </w:rPr>
        <w:tab/>
      </w:r>
      <w:r w:rsidR="00A01BCC" w:rsidRPr="00AF3A10">
        <w:rPr>
          <w:b/>
          <w:sz w:val="26"/>
          <w:szCs w:val="26"/>
        </w:rPr>
        <w:t xml:space="preserve">Дата проведения: </w:t>
      </w:r>
      <w:r w:rsidR="00777D35">
        <w:rPr>
          <w:b/>
          <w:sz w:val="26"/>
          <w:szCs w:val="26"/>
        </w:rPr>
        <w:t>07</w:t>
      </w:r>
      <w:r w:rsidR="00F02143" w:rsidRPr="00E66D86">
        <w:rPr>
          <w:b/>
          <w:sz w:val="26"/>
          <w:szCs w:val="26"/>
        </w:rPr>
        <w:t>.</w:t>
      </w:r>
      <w:r w:rsidR="00E66D86" w:rsidRPr="00E66D86">
        <w:rPr>
          <w:b/>
          <w:sz w:val="26"/>
          <w:szCs w:val="26"/>
        </w:rPr>
        <w:t>0</w:t>
      </w:r>
      <w:r w:rsidR="00777D35">
        <w:rPr>
          <w:b/>
          <w:sz w:val="26"/>
          <w:szCs w:val="26"/>
        </w:rPr>
        <w:t>4</w:t>
      </w:r>
      <w:r w:rsidR="004F2197" w:rsidRPr="00E66D86">
        <w:rPr>
          <w:b/>
          <w:sz w:val="26"/>
          <w:szCs w:val="26"/>
        </w:rPr>
        <w:t>.202</w:t>
      </w:r>
      <w:r w:rsidR="00CA11C8" w:rsidRPr="00E66D86">
        <w:rPr>
          <w:b/>
          <w:sz w:val="26"/>
          <w:szCs w:val="26"/>
        </w:rPr>
        <w:t>6</w:t>
      </w:r>
      <w:r w:rsidR="004F2197" w:rsidRPr="00E66D86">
        <w:rPr>
          <w:b/>
          <w:sz w:val="26"/>
          <w:szCs w:val="26"/>
        </w:rPr>
        <w:t>.</w:t>
      </w:r>
    </w:p>
    <w:p w:rsidR="00A01BCC" w:rsidRPr="00AF3A10" w:rsidRDefault="00722492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rStyle w:val="a6"/>
          <w:color w:val="000000"/>
          <w:sz w:val="26"/>
          <w:szCs w:val="26"/>
        </w:rPr>
        <w:t>Время проведения: 18.00.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rStyle w:val="a6"/>
          <w:color w:val="000000"/>
          <w:sz w:val="26"/>
          <w:szCs w:val="26"/>
        </w:rPr>
        <w:t>Место проведения</w:t>
      </w:r>
      <w:r w:rsidRPr="00AF3A10">
        <w:rPr>
          <w:color w:val="000000"/>
          <w:sz w:val="26"/>
          <w:szCs w:val="26"/>
        </w:rPr>
        <w:t xml:space="preserve"> </w:t>
      </w:r>
      <w:r w:rsidRPr="00AF3A10">
        <w:rPr>
          <w:b/>
          <w:color w:val="000000"/>
          <w:sz w:val="26"/>
          <w:szCs w:val="26"/>
        </w:rPr>
        <w:t>публичных слушаний</w:t>
      </w:r>
      <w:r w:rsidRPr="00AF3A10">
        <w:rPr>
          <w:color w:val="000000"/>
          <w:sz w:val="26"/>
          <w:szCs w:val="26"/>
        </w:rPr>
        <w:t xml:space="preserve"> – зал заседаний Думы города, расположенный по адресу: город Сургут, улица Восход, дом 4.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>Уполномоченный орган по проведению публичных слушаний департамент архитектуры и градостроительства Администрации города.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>Прием за</w:t>
      </w:r>
      <w:r w:rsidR="00EC72E2">
        <w:rPr>
          <w:color w:val="000000"/>
          <w:sz w:val="26"/>
          <w:szCs w:val="26"/>
        </w:rPr>
        <w:t>мечаний и предложений по проектам</w:t>
      </w:r>
      <w:r w:rsidRPr="00AF3A10">
        <w:rPr>
          <w:color w:val="000000"/>
          <w:sz w:val="26"/>
          <w:szCs w:val="26"/>
        </w:rPr>
        <w:t xml:space="preserve"> осуществляется отделом планировки и межевания департамента архитектуры и градостро</w:t>
      </w:r>
      <w:r w:rsidR="001D68C3">
        <w:rPr>
          <w:color w:val="000000"/>
          <w:sz w:val="26"/>
          <w:szCs w:val="26"/>
        </w:rPr>
        <w:t>ительства Администрации города.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 xml:space="preserve">Срок приема замечаний и предложений со дня размещения информационных материалов </w:t>
      </w:r>
      <w:r w:rsidRPr="00E66D86">
        <w:rPr>
          <w:b/>
          <w:color w:val="000000"/>
          <w:sz w:val="26"/>
          <w:szCs w:val="26"/>
        </w:rPr>
        <w:t>до</w:t>
      </w:r>
      <w:r w:rsidR="0046231F" w:rsidRPr="00E66D86">
        <w:rPr>
          <w:b/>
          <w:color w:val="000000"/>
          <w:sz w:val="26"/>
          <w:szCs w:val="26"/>
        </w:rPr>
        <w:t xml:space="preserve"> </w:t>
      </w:r>
      <w:r w:rsidR="00777D35">
        <w:rPr>
          <w:b/>
          <w:color w:val="000000"/>
          <w:sz w:val="26"/>
          <w:szCs w:val="26"/>
        </w:rPr>
        <w:t>07</w:t>
      </w:r>
      <w:r w:rsidR="00F02143" w:rsidRPr="00E66D86">
        <w:rPr>
          <w:b/>
          <w:color w:val="000000"/>
          <w:sz w:val="26"/>
          <w:szCs w:val="26"/>
        </w:rPr>
        <w:t>.</w:t>
      </w:r>
      <w:r w:rsidR="00E66D86" w:rsidRPr="00E66D86">
        <w:rPr>
          <w:b/>
          <w:color w:val="000000"/>
          <w:sz w:val="26"/>
          <w:szCs w:val="26"/>
        </w:rPr>
        <w:t>0</w:t>
      </w:r>
      <w:r w:rsidR="00777D35">
        <w:rPr>
          <w:b/>
          <w:color w:val="000000"/>
          <w:sz w:val="26"/>
          <w:szCs w:val="26"/>
        </w:rPr>
        <w:t>4</w:t>
      </w:r>
      <w:r w:rsidR="00EB5208" w:rsidRPr="00E66D86">
        <w:rPr>
          <w:b/>
          <w:color w:val="000000"/>
          <w:sz w:val="26"/>
          <w:szCs w:val="26"/>
        </w:rPr>
        <w:t>.202</w:t>
      </w:r>
      <w:r w:rsidR="00CA11C8" w:rsidRPr="00E66D86">
        <w:rPr>
          <w:b/>
          <w:color w:val="000000"/>
          <w:sz w:val="26"/>
          <w:szCs w:val="26"/>
        </w:rPr>
        <w:t>6</w:t>
      </w:r>
      <w:r w:rsidR="00EB5208">
        <w:rPr>
          <w:b/>
          <w:color w:val="000000"/>
          <w:sz w:val="26"/>
          <w:szCs w:val="26"/>
        </w:rPr>
        <w:t xml:space="preserve"> </w:t>
      </w:r>
      <w:r w:rsidR="00D93970">
        <w:rPr>
          <w:color w:val="000000"/>
          <w:sz w:val="26"/>
          <w:szCs w:val="26"/>
        </w:rPr>
        <w:t>включительно: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lastRenderedPageBreak/>
        <w:t>-</w:t>
      </w:r>
      <w:r w:rsidR="00BC1D7D">
        <w:rPr>
          <w:color w:val="000000"/>
          <w:sz w:val="26"/>
          <w:szCs w:val="26"/>
        </w:rPr>
        <w:t xml:space="preserve"> </w:t>
      </w:r>
      <w:r w:rsidRPr="00AF3A10">
        <w:rPr>
          <w:color w:val="000000"/>
          <w:sz w:val="26"/>
          <w:szCs w:val="26"/>
        </w:rPr>
        <w:t xml:space="preserve">посредствам официального портала Администрации города </w:t>
      </w:r>
      <w:r w:rsidRPr="00AF3A10">
        <w:rPr>
          <w:color w:val="000000" w:themeColor="text1"/>
          <w:sz w:val="26"/>
          <w:szCs w:val="26"/>
        </w:rPr>
        <w:t>(</w:t>
      </w:r>
      <w:hyperlink r:id="rId7" w:history="1">
        <w:r w:rsidRPr="00AF3A10">
          <w:rPr>
            <w:rStyle w:val="a4"/>
            <w:color w:val="000000" w:themeColor="text1"/>
            <w:sz w:val="26"/>
            <w:szCs w:val="26"/>
          </w:rPr>
          <w:t>www.admsurgut.ru</w:t>
        </w:r>
      </w:hyperlink>
      <w:r w:rsidR="001D68C3">
        <w:rPr>
          <w:color w:val="000000"/>
          <w:sz w:val="26"/>
          <w:szCs w:val="26"/>
        </w:rPr>
        <w:t>);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 xml:space="preserve">- в письменной форме или в форме электронного документа в адрес департамента архитектуры и градостроительства Администрации города (город Сургут, улица Восход, 4, кабинеты 315, 320 </w:t>
      </w:r>
      <w:r w:rsidR="00A051C6">
        <w:rPr>
          <w:color w:val="000000"/>
          <w:sz w:val="26"/>
          <w:szCs w:val="26"/>
        </w:rPr>
        <w:t>в рабочие дни с 09.00 до 17.00,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AF3A10">
        <w:rPr>
          <w:color w:val="000000"/>
          <w:sz w:val="26"/>
          <w:szCs w:val="26"/>
        </w:rPr>
        <w:t>телефон</w:t>
      </w:r>
      <w:r w:rsidR="00787169">
        <w:rPr>
          <w:color w:val="000000"/>
          <w:sz w:val="26"/>
          <w:szCs w:val="26"/>
        </w:rPr>
        <w:t>ы</w:t>
      </w:r>
      <w:r w:rsidRPr="00AF3A10">
        <w:rPr>
          <w:color w:val="000000"/>
          <w:sz w:val="26"/>
          <w:szCs w:val="26"/>
        </w:rPr>
        <w:t xml:space="preserve">: </w:t>
      </w:r>
      <w:r w:rsidR="00777D35" w:rsidRPr="00777D35">
        <w:rPr>
          <w:color w:val="000000"/>
          <w:sz w:val="26"/>
          <w:szCs w:val="26"/>
        </w:rPr>
        <w:t>8 (3462) 20-25-10 (доб. 36245</w:t>
      </w:r>
      <w:r w:rsidR="00777D35">
        <w:rPr>
          <w:color w:val="000000"/>
          <w:sz w:val="26"/>
          <w:szCs w:val="26"/>
        </w:rPr>
        <w:t>, доб. 36201</w:t>
      </w:r>
      <w:r w:rsidR="00777D35" w:rsidRPr="00777D35">
        <w:rPr>
          <w:color w:val="000000"/>
          <w:sz w:val="26"/>
          <w:szCs w:val="26"/>
        </w:rPr>
        <w:t>)</w:t>
      </w:r>
      <w:r w:rsidR="00777D35">
        <w:rPr>
          <w:color w:val="000000"/>
          <w:sz w:val="26"/>
          <w:szCs w:val="26"/>
        </w:rPr>
        <w:t xml:space="preserve"> </w:t>
      </w:r>
      <w:r w:rsidRPr="00AF3A10">
        <w:rPr>
          <w:color w:val="000000"/>
          <w:sz w:val="26"/>
          <w:szCs w:val="26"/>
        </w:rPr>
        <w:t xml:space="preserve">или на адрес электронной почты: </w:t>
      </w:r>
      <w:hyperlink r:id="rId8" w:history="1">
        <w:r w:rsidRPr="00AF3A10">
          <w:rPr>
            <w:rStyle w:val="a4"/>
            <w:color w:val="000000" w:themeColor="text1"/>
            <w:sz w:val="26"/>
            <w:szCs w:val="26"/>
          </w:rPr>
          <w:t>dag@admsurgut.ru</w:t>
        </w:r>
      </w:hyperlink>
      <w:r w:rsidRPr="00AF3A10">
        <w:rPr>
          <w:color w:val="000000" w:themeColor="text1"/>
          <w:sz w:val="26"/>
          <w:szCs w:val="26"/>
        </w:rPr>
        <w:t xml:space="preserve">; 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>- посредством записи в книге (журнале) учета посетителей экспозиции проекта;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>- в письменной, устной или в форме электронного документа на адрес электронной почты</w:t>
      </w:r>
      <w:r w:rsidRPr="00AF3A10">
        <w:rPr>
          <w:color w:val="000000" w:themeColor="text1"/>
          <w:sz w:val="26"/>
          <w:szCs w:val="26"/>
        </w:rPr>
        <w:t xml:space="preserve">: </w:t>
      </w:r>
      <w:hyperlink r:id="rId9" w:history="1">
        <w:r w:rsidRPr="00AF3A10">
          <w:rPr>
            <w:rStyle w:val="a4"/>
            <w:color w:val="000000" w:themeColor="text1"/>
            <w:sz w:val="26"/>
            <w:szCs w:val="26"/>
          </w:rPr>
          <w:t>dag@admsurgut.ru</w:t>
        </w:r>
      </w:hyperlink>
      <w:r w:rsidRPr="00AF3A10">
        <w:rPr>
          <w:color w:val="000000"/>
          <w:sz w:val="26"/>
          <w:szCs w:val="26"/>
        </w:rPr>
        <w:t xml:space="preserve"> в ходе проведения собрания участников публичных слушаний. 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 xml:space="preserve">Обращаем внимание, что для приема предложений и замечаний, а также </w:t>
      </w:r>
      <w:r w:rsidRPr="00AF3A10">
        <w:rPr>
          <w:color w:val="000000"/>
          <w:sz w:val="26"/>
          <w:szCs w:val="26"/>
        </w:rPr>
        <w:br/>
        <w:t xml:space="preserve">для участия в собрании требуется идентификация участников публичных слушаний, то есть представление сведений о себе (фамилию, имя, отчество (при наличии), </w:t>
      </w:r>
      <w:r w:rsidRPr="00AF3A10">
        <w:rPr>
          <w:color w:val="000000"/>
          <w:sz w:val="26"/>
          <w:szCs w:val="26"/>
        </w:rPr>
        <w:br/>
        <w:t xml:space="preserve">дату рождения, адрес места жительства (регистрации) - для физических </w:t>
      </w:r>
      <w:r w:rsidRPr="00AF3A10">
        <w:rPr>
          <w:color w:val="000000"/>
          <w:sz w:val="26"/>
          <w:szCs w:val="26"/>
        </w:rPr>
        <w:br/>
        <w:t xml:space="preserve">лиц; наименование, основной государственный регистрационный номер, </w:t>
      </w:r>
      <w:r w:rsidRPr="00AF3A10">
        <w:rPr>
          <w:color w:val="000000"/>
          <w:sz w:val="26"/>
          <w:szCs w:val="26"/>
        </w:rPr>
        <w:br/>
        <w:t xml:space="preserve">место нахождения и адрес - для юридических лиц) с приложением документов, подтверждающих такие сведения. </w:t>
      </w:r>
    </w:p>
    <w:p w:rsid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 xml:space="preserve">Обработка персональных данных участников публичных слушаний осуществляется с учетом требований, установленных </w:t>
      </w:r>
      <w:hyperlink r:id="rId10" w:anchor="/document/12148567/entry/0" w:history="1">
        <w:r w:rsidRPr="00EC5B7F">
          <w:rPr>
            <w:rStyle w:val="a4"/>
            <w:color w:val="000000" w:themeColor="text1"/>
            <w:sz w:val="26"/>
            <w:szCs w:val="26"/>
            <w:u w:val="none"/>
          </w:rPr>
          <w:t>Федеральным законом</w:t>
        </w:r>
      </w:hyperlink>
      <w:r w:rsidRPr="00EC5B7F">
        <w:rPr>
          <w:color w:val="000000" w:themeColor="text1"/>
          <w:sz w:val="26"/>
          <w:szCs w:val="26"/>
        </w:rPr>
        <w:t xml:space="preserve"> </w:t>
      </w:r>
      <w:r w:rsidRPr="00AF3A10">
        <w:rPr>
          <w:color w:val="000000" w:themeColor="text1"/>
          <w:sz w:val="26"/>
          <w:szCs w:val="26"/>
        </w:rPr>
        <w:br/>
      </w:r>
      <w:r w:rsidRPr="00AF3A10">
        <w:rPr>
          <w:color w:val="000000"/>
          <w:sz w:val="26"/>
          <w:szCs w:val="26"/>
        </w:rPr>
        <w:t xml:space="preserve">от 27.07.2006 № 152-ФЗ «О персональных данных». Предложения и замечания </w:t>
      </w:r>
      <w:r w:rsidRPr="00AF3A10">
        <w:rPr>
          <w:color w:val="000000"/>
          <w:sz w:val="26"/>
          <w:szCs w:val="26"/>
        </w:rPr>
        <w:br/>
        <w:t>не рассматриваются в случае выявления факта представления участником публичных слушаний недостоверных сведений.</w:t>
      </w:r>
    </w:p>
    <w:p w:rsidR="00946AB0" w:rsidRPr="00AF3A10" w:rsidRDefault="00D07DCF" w:rsidP="00A01BCC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1314">
        <w:rPr>
          <w:b/>
          <w:sz w:val="26"/>
          <w:szCs w:val="26"/>
        </w:rPr>
        <w:t>Проведение собрания участников публичных слушаний</w:t>
      </w:r>
      <w:r w:rsidR="00EB5208">
        <w:rPr>
          <w:b/>
          <w:sz w:val="26"/>
          <w:szCs w:val="26"/>
        </w:rPr>
        <w:t xml:space="preserve"> </w:t>
      </w:r>
      <w:r w:rsidR="00777D35">
        <w:rPr>
          <w:b/>
          <w:sz w:val="26"/>
          <w:szCs w:val="26"/>
        </w:rPr>
        <w:t>07</w:t>
      </w:r>
      <w:r w:rsidR="00F02143" w:rsidRPr="00E66D86">
        <w:rPr>
          <w:b/>
          <w:sz w:val="26"/>
          <w:szCs w:val="26"/>
        </w:rPr>
        <w:t>.</w:t>
      </w:r>
      <w:r w:rsidR="00E66D86" w:rsidRPr="00E66D86">
        <w:rPr>
          <w:b/>
          <w:sz w:val="26"/>
          <w:szCs w:val="26"/>
        </w:rPr>
        <w:t>0</w:t>
      </w:r>
      <w:r w:rsidR="00777D35">
        <w:rPr>
          <w:b/>
          <w:sz w:val="26"/>
          <w:szCs w:val="26"/>
        </w:rPr>
        <w:t>4</w:t>
      </w:r>
      <w:r w:rsidR="00EB5208" w:rsidRPr="00E66D86">
        <w:rPr>
          <w:b/>
          <w:sz w:val="26"/>
          <w:szCs w:val="26"/>
        </w:rPr>
        <w:t>.202</w:t>
      </w:r>
      <w:r w:rsidR="00CA11C8" w:rsidRPr="00E66D86">
        <w:rPr>
          <w:b/>
          <w:sz w:val="26"/>
          <w:szCs w:val="26"/>
        </w:rPr>
        <w:t>6</w:t>
      </w:r>
      <w:r w:rsidR="00A01BCC" w:rsidRPr="00AF3A10">
        <w:rPr>
          <w:sz w:val="26"/>
          <w:szCs w:val="26"/>
        </w:rPr>
        <w:tab/>
        <w:t>П</w:t>
      </w:r>
      <w:r w:rsidR="00946AB0" w:rsidRPr="00AF3A10">
        <w:rPr>
          <w:sz w:val="26"/>
          <w:szCs w:val="26"/>
        </w:rPr>
        <w:t xml:space="preserve">одготовка и оформление протокола публичных слушаний в срок </w:t>
      </w:r>
      <w:r w:rsidR="00946AB0" w:rsidRPr="00AF3A10">
        <w:rPr>
          <w:sz w:val="26"/>
          <w:szCs w:val="26"/>
        </w:rPr>
        <w:br/>
      </w:r>
      <w:r w:rsidR="00C21E0C">
        <w:rPr>
          <w:sz w:val="26"/>
          <w:szCs w:val="26"/>
        </w:rPr>
        <w:t xml:space="preserve">не более 5 дней </w:t>
      </w:r>
      <w:r w:rsidR="00A01BCC" w:rsidRPr="00AF3A10">
        <w:rPr>
          <w:sz w:val="26"/>
          <w:szCs w:val="26"/>
        </w:rPr>
        <w:t>с даты проведения собрания.</w:t>
      </w:r>
    </w:p>
    <w:p w:rsidR="00946AB0" w:rsidRPr="004D070D" w:rsidRDefault="00AF3A10" w:rsidP="00AF3A10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П</w:t>
      </w:r>
      <w:r w:rsidR="00451314">
        <w:rPr>
          <w:sz w:val="26"/>
          <w:szCs w:val="26"/>
        </w:rPr>
        <w:t xml:space="preserve">одготовка </w:t>
      </w:r>
      <w:r w:rsidR="00FC15E9">
        <w:rPr>
          <w:sz w:val="26"/>
          <w:szCs w:val="26"/>
        </w:rPr>
        <w:t>заключений</w:t>
      </w:r>
      <w:r w:rsidR="00946AB0" w:rsidRPr="004D070D">
        <w:rPr>
          <w:sz w:val="26"/>
          <w:szCs w:val="26"/>
        </w:rPr>
        <w:t xml:space="preserve"> о результатах публичных слушаний </w:t>
      </w:r>
      <w:r w:rsidR="00946AB0" w:rsidRPr="004D070D">
        <w:rPr>
          <w:sz w:val="26"/>
          <w:szCs w:val="26"/>
        </w:rPr>
        <w:br/>
        <w:t xml:space="preserve">в срок </w:t>
      </w:r>
      <w:r w:rsidR="00A01BCC">
        <w:rPr>
          <w:sz w:val="26"/>
          <w:szCs w:val="26"/>
        </w:rPr>
        <w:t xml:space="preserve">не более </w:t>
      </w:r>
      <w:r>
        <w:rPr>
          <w:sz w:val="26"/>
          <w:szCs w:val="26"/>
        </w:rPr>
        <w:t xml:space="preserve">30 дней </w:t>
      </w:r>
      <w:r w:rsidR="00A01BCC">
        <w:rPr>
          <w:sz w:val="26"/>
          <w:szCs w:val="26"/>
        </w:rPr>
        <w:t>от даты публикации оповещения</w:t>
      </w:r>
      <w:r>
        <w:rPr>
          <w:sz w:val="26"/>
          <w:szCs w:val="26"/>
        </w:rPr>
        <w:t>.</w:t>
      </w:r>
    </w:p>
    <w:p w:rsidR="00946AB0" w:rsidRPr="004D070D" w:rsidRDefault="00AF3A10" w:rsidP="00AF3A1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C15E9">
        <w:rPr>
          <w:sz w:val="26"/>
          <w:szCs w:val="26"/>
        </w:rPr>
        <w:t>публикование заключений</w:t>
      </w:r>
      <w:r w:rsidR="00946AB0" w:rsidRPr="004D070D">
        <w:rPr>
          <w:sz w:val="26"/>
          <w:szCs w:val="26"/>
        </w:rPr>
        <w:t xml:space="preserve"> о результатах публичных слушаний </w:t>
      </w:r>
      <w:r w:rsidR="00946AB0" w:rsidRPr="004D070D">
        <w:rPr>
          <w:sz w:val="26"/>
          <w:szCs w:val="26"/>
        </w:rPr>
        <w:br/>
        <w:t xml:space="preserve">в срок </w:t>
      </w:r>
      <w:r>
        <w:rPr>
          <w:sz w:val="26"/>
          <w:szCs w:val="26"/>
        </w:rPr>
        <w:t>не более 30 дней от даты публикации оповещения.</w:t>
      </w:r>
    </w:p>
    <w:p w:rsidR="00AF3A10" w:rsidRDefault="00946AB0" w:rsidP="00D00C48">
      <w:pPr>
        <w:ind w:firstLine="709"/>
        <w:jc w:val="both"/>
        <w:rPr>
          <w:sz w:val="26"/>
          <w:szCs w:val="26"/>
        </w:rPr>
      </w:pPr>
      <w:r w:rsidRPr="004D070D">
        <w:rPr>
          <w:sz w:val="26"/>
          <w:szCs w:val="26"/>
        </w:rPr>
        <w:t xml:space="preserve">Проведение публичных слушаний планируется в порядке и </w:t>
      </w:r>
      <w:r w:rsidR="005C367E" w:rsidRPr="004D070D">
        <w:rPr>
          <w:sz w:val="26"/>
          <w:szCs w:val="26"/>
        </w:rPr>
        <w:t>в сроки,</w:t>
      </w:r>
      <w:r w:rsidRPr="004D070D">
        <w:rPr>
          <w:sz w:val="26"/>
          <w:szCs w:val="26"/>
        </w:rPr>
        <w:t xml:space="preserve"> установленные действующим законодательством, в том числе статьёй </w:t>
      </w:r>
      <w:r w:rsidR="0027436D">
        <w:rPr>
          <w:sz w:val="26"/>
          <w:szCs w:val="26"/>
        </w:rPr>
        <w:br/>
      </w:r>
      <w:r w:rsidRPr="004D070D">
        <w:rPr>
          <w:sz w:val="26"/>
          <w:szCs w:val="26"/>
        </w:rPr>
        <w:t xml:space="preserve">5.1 Градостроительного кодекса Российской Федерации, решением Думы города </w:t>
      </w:r>
      <w:r w:rsidR="005C367E">
        <w:rPr>
          <w:sz w:val="26"/>
          <w:szCs w:val="26"/>
        </w:rPr>
        <w:br/>
      </w:r>
      <w:r w:rsidRPr="004D070D">
        <w:rPr>
          <w:sz w:val="26"/>
          <w:szCs w:val="26"/>
        </w:rPr>
        <w:t>от 10.07.2018 № 304-VI ДГ «Об утверждении Порядка организации и проведения общественных обс</w:t>
      </w:r>
      <w:r w:rsidR="00AF3A10">
        <w:rPr>
          <w:sz w:val="26"/>
          <w:szCs w:val="26"/>
        </w:rPr>
        <w:t xml:space="preserve">уждений или публичных слушаний </w:t>
      </w:r>
      <w:r w:rsidRPr="004D070D">
        <w:rPr>
          <w:sz w:val="26"/>
          <w:szCs w:val="26"/>
        </w:rPr>
        <w:t>по вопросам градостроительной деятельности в городе Сургуте».</w:t>
      </w:r>
    </w:p>
    <w:sectPr w:rsidR="00AF3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5B"/>
    <w:rsid w:val="000012F1"/>
    <w:rsid w:val="0005533E"/>
    <w:rsid w:val="000B590D"/>
    <w:rsid w:val="000D7C68"/>
    <w:rsid w:val="0012043D"/>
    <w:rsid w:val="0017722D"/>
    <w:rsid w:val="00183EC7"/>
    <w:rsid w:val="00191A49"/>
    <w:rsid w:val="001A0C4A"/>
    <w:rsid w:val="001B3E6E"/>
    <w:rsid w:val="001D08DC"/>
    <w:rsid w:val="001D5C27"/>
    <w:rsid w:val="001D68C3"/>
    <w:rsid w:val="001E70D5"/>
    <w:rsid w:val="0027436D"/>
    <w:rsid w:val="002964EB"/>
    <w:rsid w:val="00360478"/>
    <w:rsid w:val="003640C1"/>
    <w:rsid w:val="003E0FA0"/>
    <w:rsid w:val="003E4E99"/>
    <w:rsid w:val="0041233A"/>
    <w:rsid w:val="00424389"/>
    <w:rsid w:val="00430969"/>
    <w:rsid w:val="00451314"/>
    <w:rsid w:val="004615C3"/>
    <w:rsid w:val="0046231F"/>
    <w:rsid w:val="004A77BC"/>
    <w:rsid w:val="004B4878"/>
    <w:rsid w:val="004E23FB"/>
    <w:rsid w:val="004F2197"/>
    <w:rsid w:val="004F3A76"/>
    <w:rsid w:val="00505CDC"/>
    <w:rsid w:val="0051365F"/>
    <w:rsid w:val="00580CCF"/>
    <w:rsid w:val="005A2976"/>
    <w:rsid w:val="005C367E"/>
    <w:rsid w:val="005E4189"/>
    <w:rsid w:val="00604C53"/>
    <w:rsid w:val="00621E4D"/>
    <w:rsid w:val="006232D4"/>
    <w:rsid w:val="006558A3"/>
    <w:rsid w:val="00685E08"/>
    <w:rsid w:val="006C3A07"/>
    <w:rsid w:val="006D3EEB"/>
    <w:rsid w:val="00722492"/>
    <w:rsid w:val="007258DA"/>
    <w:rsid w:val="00731BD8"/>
    <w:rsid w:val="00744ED0"/>
    <w:rsid w:val="0075113D"/>
    <w:rsid w:val="00777D35"/>
    <w:rsid w:val="00787169"/>
    <w:rsid w:val="007E4F87"/>
    <w:rsid w:val="00824D48"/>
    <w:rsid w:val="0083420D"/>
    <w:rsid w:val="0088065C"/>
    <w:rsid w:val="00880A60"/>
    <w:rsid w:val="008934E7"/>
    <w:rsid w:val="008950AA"/>
    <w:rsid w:val="0090664E"/>
    <w:rsid w:val="00946AB0"/>
    <w:rsid w:val="009808C1"/>
    <w:rsid w:val="00992910"/>
    <w:rsid w:val="00A01BCC"/>
    <w:rsid w:val="00A0491A"/>
    <w:rsid w:val="00A051C6"/>
    <w:rsid w:val="00A14D8D"/>
    <w:rsid w:val="00A17666"/>
    <w:rsid w:val="00A3077D"/>
    <w:rsid w:val="00A6096B"/>
    <w:rsid w:val="00A82295"/>
    <w:rsid w:val="00A8279E"/>
    <w:rsid w:val="00A92E01"/>
    <w:rsid w:val="00AA67B8"/>
    <w:rsid w:val="00AE3C0F"/>
    <w:rsid w:val="00AF03D6"/>
    <w:rsid w:val="00AF3A10"/>
    <w:rsid w:val="00AF455C"/>
    <w:rsid w:val="00B20C2D"/>
    <w:rsid w:val="00B55615"/>
    <w:rsid w:val="00B636BE"/>
    <w:rsid w:val="00B90157"/>
    <w:rsid w:val="00BB295B"/>
    <w:rsid w:val="00BC1D7D"/>
    <w:rsid w:val="00BC3F4D"/>
    <w:rsid w:val="00BF6B40"/>
    <w:rsid w:val="00C21E0C"/>
    <w:rsid w:val="00C6177C"/>
    <w:rsid w:val="00C61A0D"/>
    <w:rsid w:val="00C87D9B"/>
    <w:rsid w:val="00CA11C8"/>
    <w:rsid w:val="00D00C48"/>
    <w:rsid w:val="00D07DCF"/>
    <w:rsid w:val="00D410F6"/>
    <w:rsid w:val="00D50D06"/>
    <w:rsid w:val="00D93970"/>
    <w:rsid w:val="00E52164"/>
    <w:rsid w:val="00E66D86"/>
    <w:rsid w:val="00E7444D"/>
    <w:rsid w:val="00EB5208"/>
    <w:rsid w:val="00EC0975"/>
    <w:rsid w:val="00EC5B7F"/>
    <w:rsid w:val="00EC72E2"/>
    <w:rsid w:val="00F02143"/>
    <w:rsid w:val="00F1330C"/>
    <w:rsid w:val="00F306DD"/>
    <w:rsid w:val="00F645F2"/>
    <w:rsid w:val="00FA49F8"/>
    <w:rsid w:val="00FC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7D46B"/>
  <w15:chartTrackingRefBased/>
  <w15:docId w15:val="{EA0F1D24-375B-48BC-95BA-1F2397567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AB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946AB0"/>
    <w:rPr>
      <w:sz w:val="24"/>
    </w:rPr>
  </w:style>
  <w:style w:type="character" w:styleId="a4">
    <w:name w:val="Hyperlink"/>
    <w:basedOn w:val="a0"/>
    <w:rsid w:val="00946AB0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946AB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46AB0"/>
    <w:rPr>
      <w:b/>
      <w:bCs/>
    </w:rPr>
  </w:style>
  <w:style w:type="character" w:customStyle="1" w:styleId="FontStyle15">
    <w:name w:val="Font Style15"/>
    <w:basedOn w:val="a0"/>
    <w:uiPriority w:val="99"/>
    <w:rsid w:val="0083420D"/>
    <w:rPr>
      <w:rFonts w:ascii="Times New Roman" w:hAnsi="Times New Roman" w:cs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1D68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2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g@admsurgu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msurgut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dmsurgut.ru/gorodskaya-vlast/administratsiya/strukturnye-podrazdeleniya/departament-arkhitektury-i-gradostroitelstva/informatsiya-o-deyatelnosti-departamenta-1/informatsiya-otdela-generalnogo-plana/publichnye-slushaniya-3/publichnye-slushaniya-po-po-proektam-planirovki-i-proektam-mezhevaniya-territorii-goroda-surguta/opoveshcheniya-2026-god-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g@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44DF1-D4FE-4BCE-96C9-B52252540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Иванова Ума Ахмедовна</cp:lastModifiedBy>
  <cp:revision>61</cp:revision>
  <dcterms:created xsi:type="dcterms:W3CDTF">2025-03-10T10:11:00Z</dcterms:created>
  <dcterms:modified xsi:type="dcterms:W3CDTF">2026-03-10T11:39:00Z</dcterms:modified>
</cp:coreProperties>
</file>